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5546DD" w:rsidRDefault="00205AB1" w:rsidP="00205AB1">
      <w:pPr>
        <w:pStyle w:val="Body2"/>
        <w:rPr>
          <w:color w:val="000000" w:themeColor="text1"/>
          <w:sz w:val="24"/>
          <w:szCs w:val="24"/>
          <w:lang w:val="lt-LT"/>
        </w:rPr>
      </w:pPr>
    </w:p>
    <w:p w14:paraId="332EB1CA" w14:textId="77777777" w:rsidR="00205AB1" w:rsidRPr="005546DD" w:rsidRDefault="00205AB1" w:rsidP="00205AB1">
      <w:pPr>
        <w:pStyle w:val="Heading"/>
        <w:jc w:val="center"/>
        <w:rPr>
          <w:color w:val="000000" w:themeColor="text1"/>
          <w:sz w:val="24"/>
          <w:szCs w:val="24"/>
          <w:lang w:val="lt-LT"/>
        </w:rPr>
      </w:pPr>
      <w:r w:rsidRPr="005546DD">
        <w:rPr>
          <w:color w:val="000000" w:themeColor="text1"/>
          <w:sz w:val="24"/>
          <w:szCs w:val="24"/>
          <w:lang w:val="lt-LT"/>
        </w:rPr>
        <w:t>Viešoji įstaiga CPO LT</w:t>
      </w:r>
    </w:p>
    <w:p w14:paraId="216769D4" w14:textId="77777777" w:rsidR="00205AB1" w:rsidRPr="005546DD" w:rsidRDefault="00205AB1" w:rsidP="00205AB1">
      <w:pPr>
        <w:pStyle w:val="Heading"/>
        <w:jc w:val="center"/>
        <w:rPr>
          <w:color w:val="000000" w:themeColor="text1"/>
          <w:sz w:val="24"/>
          <w:szCs w:val="24"/>
          <w:lang w:val="lt-LT"/>
        </w:rPr>
      </w:pPr>
    </w:p>
    <w:p w14:paraId="17539C85" w14:textId="77777777" w:rsidR="00205AB1" w:rsidRPr="005546DD" w:rsidRDefault="00205AB1" w:rsidP="00205AB1">
      <w:pPr>
        <w:pStyle w:val="Heading"/>
        <w:jc w:val="center"/>
        <w:rPr>
          <w:color w:val="000000" w:themeColor="text1"/>
          <w:sz w:val="24"/>
          <w:szCs w:val="24"/>
          <w:lang w:val="lt-LT"/>
        </w:rPr>
      </w:pPr>
      <w:r w:rsidRPr="005546DD">
        <w:rPr>
          <w:color w:val="000000" w:themeColor="text1"/>
          <w:sz w:val="24"/>
          <w:szCs w:val="24"/>
          <w:lang w:val="lt-LT"/>
        </w:rPr>
        <w:t>Atviras konkursas (tarptautinis)</w:t>
      </w:r>
    </w:p>
    <w:p w14:paraId="7DA85E20" w14:textId="77777777" w:rsidR="00205AB1" w:rsidRPr="005546DD" w:rsidRDefault="00205AB1" w:rsidP="00205AB1">
      <w:pPr>
        <w:pStyle w:val="Heading"/>
        <w:jc w:val="center"/>
        <w:rPr>
          <w:color w:val="000000" w:themeColor="text1"/>
          <w:sz w:val="24"/>
          <w:szCs w:val="24"/>
          <w:lang w:val="lt-LT"/>
        </w:rPr>
      </w:pPr>
    </w:p>
    <w:p w14:paraId="3F2FDA3A" w14:textId="4027C447" w:rsidR="00205AB1" w:rsidRPr="005546DD" w:rsidRDefault="00205AB1" w:rsidP="00205AB1">
      <w:pPr>
        <w:pStyle w:val="Heading"/>
        <w:jc w:val="center"/>
        <w:rPr>
          <w:color w:val="000000" w:themeColor="text1"/>
          <w:sz w:val="24"/>
          <w:szCs w:val="24"/>
          <w:lang w:val="lt-LT"/>
        </w:rPr>
      </w:pPr>
      <w:r w:rsidRPr="005546DD">
        <w:rPr>
          <w:color w:val="000000" w:themeColor="text1"/>
          <w:sz w:val="24"/>
          <w:szCs w:val="24"/>
          <w:lang w:val="lt-LT"/>
        </w:rPr>
        <w:t xml:space="preserve">Konsultacinių paslaugų dėl viešųjų pirkimų vykdymo ir techninių specifikacijų, kvalifikacijos reikalavimų, pasiūlymų vertinimo kriterijų ir sutarties sąlygų rengimo paslaugų pirkimas </w:t>
      </w:r>
    </w:p>
    <w:p w14:paraId="29D3AC6D" w14:textId="77777777" w:rsidR="00205AB1" w:rsidRPr="005546DD" w:rsidRDefault="00205AB1" w:rsidP="007251FC">
      <w:pPr>
        <w:pStyle w:val="Body"/>
        <w:rPr>
          <w:rFonts w:ascii="Times New Roman" w:hAnsi="Times New Roman"/>
          <w:sz w:val="24"/>
          <w:szCs w:val="24"/>
          <w:lang w:val="lt-LT"/>
        </w:rPr>
      </w:pPr>
    </w:p>
    <w:p w14:paraId="388AA4C5" w14:textId="77777777" w:rsidR="00205AB1" w:rsidRPr="005546DD" w:rsidRDefault="00205AB1" w:rsidP="00205AB1">
      <w:pPr>
        <w:pStyle w:val="Body2"/>
        <w:rPr>
          <w:sz w:val="24"/>
          <w:szCs w:val="24"/>
          <w:lang w:val="lt-LT"/>
        </w:rPr>
      </w:pPr>
    </w:p>
    <w:p w14:paraId="1A0A2449" w14:textId="78584A7B" w:rsidR="007251FC" w:rsidRPr="005546DD" w:rsidRDefault="00205AB1" w:rsidP="00205AB1">
      <w:pPr>
        <w:pStyle w:val="Body2"/>
        <w:rPr>
          <w:sz w:val="24"/>
          <w:szCs w:val="24"/>
          <w:lang w:val="lt-LT"/>
        </w:rPr>
      </w:pPr>
      <w:r w:rsidRPr="005546DD">
        <w:rPr>
          <w:sz w:val="24"/>
          <w:szCs w:val="24"/>
          <w:lang w:val="lt-LT"/>
        </w:rPr>
        <w:tab/>
        <w:t>1. BENDROSIOS NUOSTATOS</w:t>
      </w:r>
      <w:r w:rsidRPr="005546DD">
        <w:rPr>
          <w:sz w:val="24"/>
          <w:szCs w:val="24"/>
          <w:lang w:val="lt-LT"/>
        </w:rPr>
        <w:tab/>
      </w:r>
      <w:r w:rsidRPr="005546DD">
        <w:rPr>
          <w:sz w:val="24"/>
          <w:szCs w:val="24"/>
          <w:lang w:val="lt-LT"/>
        </w:rPr>
        <w:br/>
      </w:r>
      <w:r w:rsidRPr="005546DD">
        <w:rPr>
          <w:sz w:val="24"/>
          <w:szCs w:val="24"/>
          <w:lang w:val="lt-LT"/>
        </w:rPr>
        <w:tab/>
      </w:r>
      <w:r w:rsidRPr="005546DD">
        <w:rPr>
          <w:sz w:val="24"/>
          <w:szCs w:val="24"/>
          <w:lang w:val="lt-LT"/>
        </w:rPr>
        <w:br/>
      </w:r>
      <w:r w:rsidRPr="005546DD">
        <w:rPr>
          <w:sz w:val="24"/>
          <w:szCs w:val="24"/>
          <w:lang w:val="lt-LT"/>
        </w:rPr>
        <w:tab/>
        <w:t xml:space="preserve">1.1. Viešoji įstaiga CPO LT (toliau – CPO LT arba perkančioji organizacija) vykdo viešąjį pirkimą atviro konkurso būdu (toliau – pirkimas). CPO LT kontaktinis asmuo – Raminta Mecelicė, tel. +370 691 18979, el. p. </w:t>
      </w:r>
      <w:hyperlink r:id="rId7" w:history="1">
        <w:r w:rsidR="007251FC" w:rsidRPr="005546DD">
          <w:rPr>
            <w:rStyle w:val="Hyperlink"/>
            <w:sz w:val="24"/>
            <w:szCs w:val="24"/>
            <w:lang w:val="lt-LT"/>
          </w:rPr>
          <w:t>raminta.mecelice@cpo.lt</w:t>
        </w:r>
      </w:hyperlink>
      <w:r w:rsidRPr="005546DD">
        <w:rPr>
          <w:sz w:val="24"/>
          <w:szCs w:val="24"/>
          <w:lang w:val="lt-LT"/>
        </w:rPr>
        <w:t>.</w:t>
      </w:r>
      <w:r w:rsidRPr="005546DD">
        <w:rPr>
          <w:sz w:val="24"/>
          <w:szCs w:val="24"/>
          <w:lang w:val="lt-LT"/>
        </w:rPr>
        <w:tab/>
      </w:r>
    </w:p>
    <w:p w14:paraId="60A35E40" w14:textId="77777777" w:rsidR="007251FC" w:rsidRPr="005546DD" w:rsidRDefault="007251FC" w:rsidP="007251FC">
      <w:pPr>
        <w:pStyle w:val="Body2"/>
        <w:ind w:firstLine="709"/>
        <w:rPr>
          <w:sz w:val="24"/>
          <w:szCs w:val="24"/>
          <w:lang w:val="lt-LT"/>
        </w:rPr>
      </w:pPr>
      <w:r w:rsidRPr="005546DD">
        <w:rPr>
          <w:sz w:val="24"/>
          <w:szCs w:val="24"/>
          <w:lang w:val="lt-LT"/>
        </w:rPr>
        <w:t>1.2. CPO LT pirkimą atlieka kitai perkančiajai organizacijai: Lietuvos Respublikos užsienio reikalų ministerijai, (kodas: 188613242).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Sutartį pasirašys Lietuvos Respublikos užsienio reikalų ministerija (kodas: 188613242).</w:t>
      </w:r>
    </w:p>
    <w:p w14:paraId="3BF3188F" w14:textId="0D4C257C" w:rsidR="007251FC" w:rsidRPr="005546DD" w:rsidRDefault="00205AB1" w:rsidP="007251FC">
      <w:pPr>
        <w:pStyle w:val="Body2"/>
        <w:ind w:firstLine="709"/>
        <w:rPr>
          <w:sz w:val="24"/>
          <w:szCs w:val="24"/>
          <w:lang w:val="lt-LT"/>
        </w:rPr>
      </w:pPr>
      <w:r w:rsidRPr="005546DD">
        <w:rPr>
          <w:sz w:val="24"/>
          <w:szCs w:val="24"/>
          <w:lang w:val="lt-LT"/>
        </w:rPr>
        <w:tab/>
        <w:t>1.</w:t>
      </w:r>
      <w:r w:rsidR="007251FC" w:rsidRPr="005546DD">
        <w:rPr>
          <w:sz w:val="24"/>
          <w:szCs w:val="24"/>
          <w:lang w:val="lt-LT"/>
        </w:rPr>
        <w:t>3</w:t>
      </w:r>
      <w:r w:rsidRPr="005546DD">
        <w:rPr>
          <w:sz w:val="24"/>
          <w:szCs w:val="24"/>
          <w:lang w:val="lt-LT"/>
        </w:rPr>
        <w:t>. Pirkimas neatliekamas naudojantis centralizuotų pirkimų katalogu, nes .</w:t>
      </w:r>
      <w:r w:rsidR="007251FC" w:rsidRPr="005546DD">
        <w:rPr>
          <w:sz w:val="24"/>
          <w:szCs w:val="24"/>
          <w:lang w:val="lt-LT"/>
        </w:rPr>
        <w:t>CPO LT kataloge nėra siūloma paslaugų, atitinkančių pirkimo objektą.</w:t>
      </w:r>
      <w:r w:rsidR="007251FC" w:rsidRPr="005546DD">
        <w:rPr>
          <w:sz w:val="24"/>
          <w:szCs w:val="24"/>
          <w:lang w:val="lt-LT"/>
        </w:rPr>
        <w:tab/>
      </w:r>
      <w:r w:rsidRPr="005546DD">
        <w:rPr>
          <w:sz w:val="24"/>
          <w:szCs w:val="24"/>
          <w:lang w:val="lt-LT"/>
        </w:rPr>
        <w:br/>
      </w:r>
      <w:r w:rsidRPr="005546DD">
        <w:rPr>
          <w:sz w:val="24"/>
          <w:szCs w:val="24"/>
          <w:lang w:val="lt-LT"/>
        </w:rPr>
        <w:tab/>
        <w:t>1.</w:t>
      </w:r>
      <w:r w:rsidR="007251FC" w:rsidRPr="005546DD">
        <w:rPr>
          <w:sz w:val="24"/>
          <w:szCs w:val="24"/>
          <w:lang w:val="lt-LT"/>
        </w:rPr>
        <w:t>4</w:t>
      </w:r>
      <w:r w:rsidRPr="005546DD">
        <w:rPr>
          <w:sz w:val="24"/>
          <w:szCs w:val="24"/>
          <w:lang w:val="lt-LT"/>
        </w:rPr>
        <w:t>. Perkančioji organizacija nerezervuoja teisės dalyvauti pirkime.</w:t>
      </w:r>
    </w:p>
    <w:p w14:paraId="5A9EDA82" w14:textId="5D4AFB39" w:rsidR="007251FC" w:rsidRPr="005546DD" w:rsidRDefault="00205AB1" w:rsidP="00205AB1">
      <w:pPr>
        <w:pStyle w:val="Body2"/>
        <w:rPr>
          <w:sz w:val="24"/>
          <w:szCs w:val="24"/>
          <w:lang w:val="lt-LT"/>
        </w:rPr>
      </w:pPr>
      <w:r w:rsidRPr="005546DD">
        <w:rPr>
          <w:sz w:val="24"/>
          <w:szCs w:val="24"/>
          <w:lang w:val="lt-LT"/>
        </w:rPr>
        <w:tab/>
        <w:t>1.</w:t>
      </w:r>
      <w:r w:rsidR="007251FC" w:rsidRPr="005546DD">
        <w:rPr>
          <w:sz w:val="24"/>
          <w:szCs w:val="24"/>
          <w:lang w:val="lt-LT"/>
        </w:rPr>
        <w:t>5</w:t>
      </w:r>
      <w:r w:rsidRPr="005546DD">
        <w:rPr>
          <w:sz w:val="24"/>
          <w:szCs w:val="24"/>
          <w:lang w:val="lt-LT"/>
        </w:rPr>
        <w:t>.Stebėtojai dalyvauti Komisijos posėdžiuose nėra kviečiami.</w:t>
      </w:r>
    </w:p>
    <w:p w14:paraId="6393F82A" w14:textId="77777777" w:rsidR="00A66AF3" w:rsidRDefault="00205AB1" w:rsidP="00205AB1">
      <w:pPr>
        <w:pStyle w:val="Body2"/>
        <w:rPr>
          <w:sz w:val="24"/>
          <w:szCs w:val="24"/>
          <w:lang w:val="lt-LT"/>
        </w:rPr>
      </w:pPr>
      <w:r w:rsidRPr="005546DD">
        <w:rPr>
          <w:sz w:val="24"/>
          <w:szCs w:val="24"/>
          <w:lang w:val="lt-LT"/>
        </w:rPr>
        <w:tab/>
        <w:t>1.</w:t>
      </w:r>
      <w:r w:rsidR="007251FC" w:rsidRPr="005546DD">
        <w:rPr>
          <w:sz w:val="24"/>
          <w:szCs w:val="24"/>
          <w:lang w:val="lt-LT"/>
        </w:rPr>
        <w:t>6</w:t>
      </w:r>
      <w:r w:rsidRPr="005546DD">
        <w:rPr>
          <w:sz w:val="24"/>
          <w:szCs w:val="24"/>
          <w:lang w:val="lt-LT"/>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5E0E0E" w:rsidRPr="005546DD">
        <w:rPr>
          <w:sz w:val="24"/>
          <w:szCs w:val="24"/>
          <w:lang w:val="lt-LT"/>
        </w:rPr>
        <w:t>4.4.3 papunkčiu. Aplinkos apaugos kriterijai nustatyti Sutarties Spec. sąlygose.</w:t>
      </w:r>
      <w:r w:rsidR="005E0E0E" w:rsidRPr="005546DD">
        <w:rPr>
          <w:sz w:val="24"/>
          <w:szCs w:val="24"/>
          <w:lang w:val="lt-LT"/>
        </w:rPr>
        <w:tab/>
      </w:r>
      <w:r w:rsidRPr="005546DD">
        <w:rPr>
          <w:sz w:val="24"/>
          <w:szCs w:val="24"/>
          <w:lang w:val="lt-LT"/>
        </w:rPr>
        <w:br/>
      </w:r>
      <w:r w:rsidRPr="005546DD">
        <w:rPr>
          <w:sz w:val="24"/>
          <w:szCs w:val="24"/>
          <w:lang w:val="lt-LT"/>
        </w:rPr>
        <w:tab/>
        <w:t>1.</w:t>
      </w:r>
      <w:r w:rsidR="005E0E0E" w:rsidRPr="005546DD">
        <w:rPr>
          <w:sz w:val="24"/>
          <w:szCs w:val="24"/>
          <w:lang w:val="lt-LT"/>
        </w:rPr>
        <w:t>7</w:t>
      </w:r>
      <w:r w:rsidRPr="005546DD">
        <w:rPr>
          <w:sz w:val="24"/>
          <w:szCs w:val="24"/>
          <w:lang w:val="lt-LT"/>
        </w:rPr>
        <w:t>.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5546DD">
        <w:rPr>
          <w:sz w:val="24"/>
          <w:szCs w:val="24"/>
          <w:lang w:val="lt-LT"/>
        </w:rPr>
        <w:tab/>
      </w:r>
      <w:r w:rsidRPr="005546DD">
        <w:rPr>
          <w:sz w:val="24"/>
          <w:szCs w:val="24"/>
          <w:lang w:val="lt-LT"/>
        </w:rPr>
        <w:br/>
      </w:r>
      <w:r w:rsidRPr="005546DD">
        <w:rPr>
          <w:sz w:val="24"/>
          <w:szCs w:val="24"/>
          <w:lang w:val="lt-LT"/>
        </w:rPr>
        <w:tab/>
        <w:t>1.</w:t>
      </w:r>
      <w:r w:rsidR="005E0E0E" w:rsidRPr="005546DD">
        <w:rPr>
          <w:sz w:val="24"/>
          <w:szCs w:val="24"/>
          <w:lang w:val="lt-LT"/>
        </w:rPr>
        <w:t>8</w:t>
      </w:r>
      <w:r w:rsidRPr="005546DD">
        <w:rPr>
          <w:sz w:val="24"/>
          <w:szCs w:val="24"/>
          <w:lang w:val="lt-LT"/>
        </w:rPr>
        <w:t xml:space="preserve">. Pirkime neleidžiama pateikti alternatyvių pasiūlymų. Tiekėjui pateikus alternatyvų pasiūlymą, jo pasiūlymas ir alternatyvus pasiūlymas bus atmesti. </w:t>
      </w:r>
      <w:r w:rsidRPr="005546DD">
        <w:rPr>
          <w:sz w:val="24"/>
          <w:szCs w:val="24"/>
          <w:lang w:val="lt-LT"/>
        </w:rPr>
        <w:tab/>
      </w:r>
      <w:r w:rsidRPr="005546DD">
        <w:rPr>
          <w:sz w:val="24"/>
          <w:szCs w:val="24"/>
          <w:lang w:val="lt-LT"/>
        </w:rPr>
        <w:br/>
      </w:r>
      <w:r w:rsidRPr="005546DD">
        <w:rPr>
          <w:sz w:val="24"/>
          <w:szCs w:val="24"/>
          <w:lang w:val="lt-LT"/>
        </w:rPr>
        <w:tab/>
        <w:t>1.</w:t>
      </w:r>
      <w:r w:rsidR="005E0E0E" w:rsidRPr="005546DD">
        <w:rPr>
          <w:sz w:val="24"/>
          <w:szCs w:val="24"/>
          <w:lang w:val="lt-LT"/>
        </w:rPr>
        <w:t>9</w:t>
      </w:r>
      <w:r w:rsidRPr="005546DD">
        <w:rPr>
          <w:sz w:val="24"/>
          <w:szCs w:val="24"/>
          <w:lang w:val="lt-LT"/>
        </w:rPr>
        <w:t xml:space="preserve">. </w:t>
      </w:r>
      <w:r w:rsidR="005E0E0E" w:rsidRPr="005546DD">
        <w:rPr>
          <w:rFonts w:cs="Times New Roman"/>
          <w:sz w:val="24"/>
          <w:szCs w:val="24"/>
          <w:lang w:val="lt-LT"/>
        </w:rPr>
        <w:t xml:space="preserve">Pirkime  perkančioji organizacija nenumato skelbti pranešimo dėl savanoriško </w:t>
      </w:r>
      <w:r w:rsidR="005E0E0E" w:rsidRPr="005546DD">
        <w:rPr>
          <w:rFonts w:cs="Times New Roman"/>
          <w:i/>
          <w:iCs/>
          <w:sz w:val="24"/>
          <w:szCs w:val="24"/>
          <w:lang w:val="lt-LT"/>
        </w:rPr>
        <w:t>ex ante</w:t>
      </w:r>
      <w:r w:rsidR="005E0E0E" w:rsidRPr="005546DD">
        <w:rPr>
          <w:rFonts w:cs="Times New Roman"/>
          <w:sz w:val="24"/>
          <w:szCs w:val="24"/>
          <w:lang w:val="lt-LT"/>
        </w:rPr>
        <w:t xml:space="preserve"> skaidrumo.</w:t>
      </w:r>
      <w:r w:rsidRPr="005546DD">
        <w:rPr>
          <w:sz w:val="24"/>
          <w:szCs w:val="24"/>
          <w:lang w:val="lt-LT"/>
        </w:rPr>
        <w:br/>
      </w:r>
      <w:r w:rsidRPr="005546DD">
        <w:rPr>
          <w:sz w:val="24"/>
          <w:szCs w:val="24"/>
          <w:lang w:val="lt-LT"/>
        </w:rPr>
        <w:tab/>
        <w:t>1.</w:t>
      </w:r>
      <w:r w:rsidR="005E0E0E" w:rsidRPr="005546DD">
        <w:rPr>
          <w:sz w:val="24"/>
          <w:szCs w:val="24"/>
          <w:lang w:val="lt-LT"/>
        </w:rPr>
        <w:t>10</w:t>
      </w:r>
      <w:r w:rsidRPr="005546DD">
        <w:rPr>
          <w:sz w:val="24"/>
          <w:szCs w:val="24"/>
          <w:lang w:val="lt-LT"/>
        </w:rPr>
        <w:t xml:space="preserve">. </w:t>
      </w:r>
      <w:r w:rsidR="005E0E0E" w:rsidRPr="005546DD">
        <w:rPr>
          <w:sz w:val="24"/>
          <w:szCs w:val="24"/>
          <w:lang w:val="lt-LT"/>
        </w:rPr>
        <w:t>CPO LT, atlikdama šį pirkimą, netaiko pagreitintos pirkimo procedūros.</w:t>
      </w:r>
      <w:r w:rsidRPr="005546DD">
        <w:rPr>
          <w:sz w:val="24"/>
          <w:szCs w:val="24"/>
          <w:lang w:val="lt-LT"/>
        </w:rPr>
        <w:br/>
      </w:r>
      <w:r w:rsidRPr="005546DD">
        <w:rPr>
          <w:sz w:val="24"/>
          <w:szCs w:val="24"/>
          <w:lang w:val="lt-LT"/>
        </w:rPr>
        <w:tab/>
        <w:t>1.1</w:t>
      </w:r>
      <w:r w:rsidR="005E0E0E" w:rsidRPr="005546DD">
        <w:rPr>
          <w:sz w:val="24"/>
          <w:szCs w:val="24"/>
          <w:lang w:val="lt-LT"/>
        </w:rPr>
        <w:t>1</w:t>
      </w:r>
      <w:r w:rsidRPr="005546DD">
        <w:rPr>
          <w:sz w:val="24"/>
          <w:szCs w:val="24"/>
          <w:lang w:val="lt-LT"/>
        </w:rPr>
        <w:t>. Bendrosios pirkimo sąlygos yra neatskiriama šių pirkimo sąlygų dalis. Prie specialiųjų pirkimo sąlygų pridedami šie priedai:</w:t>
      </w:r>
      <w:r w:rsidRPr="005546DD">
        <w:rPr>
          <w:sz w:val="24"/>
          <w:szCs w:val="24"/>
          <w:lang w:val="lt-LT"/>
        </w:rPr>
        <w:tab/>
      </w:r>
      <w:r w:rsidRPr="005546DD">
        <w:rPr>
          <w:sz w:val="24"/>
          <w:szCs w:val="24"/>
          <w:lang w:val="lt-LT"/>
        </w:rPr>
        <w:br/>
      </w:r>
      <w:r w:rsidRPr="005546DD">
        <w:rPr>
          <w:sz w:val="24"/>
          <w:szCs w:val="24"/>
          <w:lang w:val="lt-LT"/>
        </w:rPr>
        <w:tab/>
        <w:t>1.1</w:t>
      </w:r>
      <w:r w:rsidR="005E0E0E" w:rsidRPr="005546DD">
        <w:rPr>
          <w:sz w:val="24"/>
          <w:szCs w:val="24"/>
          <w:lang w:val="lt-LT"/>
        </w:rPr>
        <w:t>1.</w:t>
      </w:r>
      <w:r w:rsidRPr="005546DD">
        <w:rPr>
          <w:sz w:val="24"/>
          <w:szCs w:val="24"/>
          <w:lang w:val="lt-LT"/>
        </w:rPr>
        <w:t>1. „Terminai“.</w:t>
      </w:r>
      <w:r w:rsidRPr="005546DD">
        <w:rPr>
          <w:sz w:val="24"/>
          <w:szCs w:val="24"/>
          <w:lang w:val="lt-LT"/>
        </w:rPr>
        <w:tab/>
      </w:r>
      <w:r w:rsidRPr="005546DD">
        <w:rPr>
          <w:sz w:val="24"/>
          <w:szCs w:val="24"/>
          <w:lang w:val="lt-LT"/>
        </w:rPr>
        <w:br/>
      </w:r>
      <w:r w:rsidRPr="005546DD">
        <w:rPr>
          <w:sz w:val="24"/>
          <w:szCs w:val="24"/>
          <w:lang w:val="lt-LT"/>
        </w:rPr>
        <w:tab/>
        <w:t>1.1</w:t>
      </w:r>
      <w:r w:rsidR="005E0E0E" w:rsidRPr="005546DD">
        <w:rPr>
          <w:sz w:val="24"/>
          <w:szCs w:val="24"/>
          <w:lang w:val="lt-LT"/>
        </w:rPr>
        <w:t>1</w:t>
      </w:r>
      <w:r w:rsidRPr="005546DD">
        <w:rPr>
          <w:sz w:val="24"/>
          <w:szCs w:val="24"/>
          <w:lang w:val="lt-LT"/>
        </w:rPr>
        <w:t>.2. „Techninė specifikacija“.</w:t>
      </w:r>
      <w:r w:rsidRPr="005546DD">
        <w:rPr>
          <w:sz w:val="24"/>
          <w:szCs w:val="24"/>
          <w:lang w:val="lt-LT"/>
        </w:rPr>
        <w:tab/>
      </w:r>
      <w:r w:rsidRPr="005546DD">
        <w:rPr>
          <w:sz w:val="24"/>
          <w:szCs w:val="24"/>
          <w:lang w:val="lt-LT"/>
        </w:rPr>
        <w:br/>
      </w:r>
      <w:r w:rsidRPr="005546DD">
        <w:rPr>
          <w:sz w:val="24"/>
          <w:szCs w:val="24"/>
          <w:lang w:val="lt-LT"/>
        </w:rPr>
        <w:tab/>
        <w:t>1.1</w:t>
      </w:r>
      <w:r w:rsidR="005E0E0E" w:rsidRPr="005546DD">
        <w:rPr>
          <w:sz w:val="24"/>
          <w:szCs w:val="24"/>
          <w:lang w:val="lt-LT"/>
        </w:rPr>
        <w:t>1</w:t>
      </w:r>
      <w:r w:rsidRPr="005546DD">
        <w:rPr>
          <w:sz w:val="24"/>
          <w:szCs w:val="24"/>
          <w:lang w:val="lt-LT"/>
        </w:rPr>
        <w:t>.3. „Pasiūlymo forma“.</w:t>
      </w:r>
      <w:r w:rsidRPr="005546DD">
        <w:rPr>
          <w:sz w:val="24"/>
          <w:szCs w:val="24"/>
          <w:lang w:val="lt-LT"/>
        </w:rPr>
        <w:tab/>
      </w:r>
      <w:r w:rsidRPr="005546DD">
        <w:rPr>
          <w:sz w:val="24"/>
          <w:szCs w:val="24"/>
          <w:lang w:val="lt-LT"/>
        </w:rPr>
        <w:br/>
      </w:r>
      <w:r w:rsidRPr="005546DD">
        <w:rPr>
          <w:sz w:val="24"/>
          <w:szCs w:val="24"/>
          <w:lang w:val="lt-LT"/>
        </w:rPr>
        <w:tab/>
        <w:t>1.1</w:t>
      </w:r>
      <w:r w:rsidR="005E0E0E" w:rsidRPr="005546DD">
        <w:rPr>
          <w:sz w:val="24"/>
          <w:szCs w:val="24"/>
          <w:lang w:val="lt-LT"/>
        </w:rPr>
        <w:t>1</w:t>
      </w:r>
      <w:r w:rsidRPr="005546DD">
        <w:rPr>
          <w:sz w:val="24"/>
          <w:szCs w:val="24"/>
          <w:lang w:val="lt-LT"/>
        </w:rPr>
        <w:t>.4. Tiekėjų pašalinimo pagrindai (dokumente „Kvalifikacijos ir kiti reikalavimai“).</w:t>
      </w:r>
      <w:r w:rsidRPr="005546DD">
        <w:rPr>
          <w:sz w:val="24"/>
          <w:szCs w:val="24"/>
          <w:lang w:val="lt-LT"/>
        </w:rPr>
        <w:tab/>
      </w:r>
      <w:r w:rsidRPr="005546DD">
        <w:rPr>
          <w:sz w:val="24"/>
          <w:szCs w:val="24"/>
          <w:lang w:val="lt-LT"/>
        </w:rPr>
        <w:br/>
      </w:r>
      <w:r w:rsidRPr="005546DD">
        <w:rPr>
          <w:sz w:val="24"/>
          <w:szCs w:val="24"/>
          <w:lang w:val="lt-LT"/>
        </w:rPr>
        <w:tab/>
        <w:t>1.1</w:t>
      </w:r>
      <w:r w:rsidR="005E0E0E" w:rsidRPr="005546DD">
        <w:rPr>
          <w:sz w:val="24"/>
          <w:szCs w:val="24"/>
          <w:lang w:val="lt-LT"/>
        </w:rPr>
        <w:t>1</w:t>
      </w:r>
      <w:r w:rsidRPr="005546DD">
        <w:rPr>
          <w:sz w:val="24"/>
          <w:szCs w:val="24"/>
          <w:lang w:val="lt-LT"/>
        </w:rPr>
        <w:t>.5. Kvalifikacijos ir kiti reikalavimai.</w:t>
      </w:r>
      <w:r w:rsidRPr="005546DD">
        <w:rPr>
          <w:sz w:val="24"/>
          <w:szCs w:val="24"/>
          <w:lang w:val="lt-LT"/>
        </w:rPr>
        <w:tab/>
      </w:r>
      <w:r w:rsidRPr="005546DD">
        <w:rPr>
          <w:sz w:val="24"/>
          <w:szCs w:val="24"/>
          <w:lang w:val="lt-LT"/>
        </w:rPr>
        <w:br/>
      </w:r>
      <w:r w:rsidRPr="005546DD">
        <w:rPr>
          <w:sz w:val="24"/>
          <w:szCs w:val="24"/>
          <w:lang w:val="lt-LT"/>
        </w:rPr>
        <w:tab/>
        <w:t>1.1</w:t>
      </w:r>
      <w:r w:rsidR="005E0E0E" w:rsidRPr="005546DD">
        <w:rPr>
          <w:sz w:val="24"/>
          <w:szCs w:val="24"/>
          <w:lang w:val="lt-LT"/>
        </w:rPr>
        <w:t>1</w:t>
      </w:r>
      <w:r w:rsidRPr="005546DD">
        <w:rPr>
          <w:sz w:val="24"/>
          <w:szCs w:val="24"/>
          <w:lang w:val="lt-LT"/>
        </w:rPr>
        <w:t>.6. Europos bendrasis viešųjų pirkimų dokumentas (EBVPD).</w:t>
      </w:r>
      <w:r w:rsidRPr="005546DD">
        <w:rPr>
          <w:sz w:val="24"/>
          <w:szCs w:val="24"/>
          <w:lang w:val="lt-LT"/>
        </w:rPr>
        <w:tab/>
      </w:r>
    </w:p>
    <w:p w14:paraId="194C9634" w14:textId="77777777" w:rsidR="00A66AF3" w:rsidRDefault="00A66AF3" w:rsidP="00A66AF3">
      <w:pPr>
        <w:pStyle w:val="Body2"/>
        <w:ind w:firstLine="720"/>
        <w:jc w:val="left"/>
        <w:rPr>
          <w:sz w:val="24"/>
          <w:szCs w:val="24"/>
          <w:lang w:val="lt-LT"/>
        </w:rPr>
      </w:pPr>
      <w:r>
        <w:rPr>
          <w:sz w:val="24"/>
          <w:szCs w:val="24"/>
          <w:lang w:val="lt-LT"/>
        </w:rPr>
        <w:t>1.11.7. Sutarties projektas.</w:t>
      </w:r>
    </w:p>
    <w:p w14:paraId="6793355A" w14:textId="39815E2B" w:rsidR="007251FC" w:rsidRPr="005546DD" w:rsidRDefault="00A66AF3" w:rsidP="00A66AF3">
      <w:pPr>
        <w:pStyle w:val="Body2"/>
        <w:ind w:firstLine="720"/>
        <w:jc w:val="left"/>
        <w:rPr>
          <w:sz w:val="24"/>
          <w:szCs w:val="24"/>
          <w:lang w:val="lt-LT"/>
        </w:rPr>
      </w:pPr>
      <w:r>
        <w:rPr>
          <w:sz w:val="24"/>
          <w:szCs w:val="24"/>
          <w:lang w:val="lt-LT"/>
        </w:rPr>
        <w:lastRenderedPageBreak/>
        <w:t xml:space="preserve">1.11.8. </w:t>
      </w:r>
      <w:r w:rsidRPr="005546DD">
        <w:rPr>
          <w:sz w:val="24"/>
          <w:szCs w:val="24"/>
          <w:lang w:val="lt-LT"/>
        </w:rPr>
        <w:t>Tiekėjo deklaracija dėl atitikties Reglamento nuostatoms</w:t>
      </w:r>
      <w:r>
        <w:rPr>
          <w:sz w:val="24"/>
          <w:szCs w:val="24"/>
          <w:lang w:val="lt-LT"/>
        </w:rPr>
        <w:t xml:space="preserve"> (</w:t>
      </w:r>
      <w:r w:rsidRPr="005546DD">
        <w:rPr>
          <w:sz w:val="24"/>
          <w:szCs w:val="24"/>
          <w:lang w:val="lt-LT"/>
        </w:rPr>
        <w:t>juridiniam</w:t>
      </w:r>
      <w:r>
        <w:rPr>
          <w:sz w:val="24"/>
          <w:szCs w:val="24"/>
          <w:lang w:val="lt-LT"/>
        </w:rPr>
        <w:t xml:space="preserve"> ir fiziniam asmeniui).</w:t>
      </w:r>
      <w:r w:rsidR="00205AB1" w:rsidRPr="005546DD">
        <w:rPr>
          <w:sz w:val="24"/>
          <w:szCs w:val="24"/>
          <w:lang w:val="lt-LT"/>
        </w:rPr>
        <w:br/>
      </w:r>
      <w:r w:rsidR="00205AB1" w:rsidRPr="005546DD">
        <w:rPr>
          <w:sz w:val="24"/>
          <w:szCs w:val="24"/>
          <w:lang w:val="lt-LT"/>
        </w:rPr>
        <w:tab/>
        <w:t>1.1</w:t>
      </w:r>
      <w:r w:rsidR="005E0E0E" w:rsidRPr="005546DD">
        <w:rPr>
          <w:sz w:val="24"/>
          <w:szCs w:val="24"/>
          <w:lang w:val="lt-LT"/>
        </w:rPr>
        <w:t>1</w:t>
      </w:r>
      <w:r w:rsidR="00205AB1" w:rsidRPr="005546DD">
        <w:rPr>
          <w:sz w:val="24"/>
          <w:szCs w:val="24"/>
          <w:lang w:val="lt-LT"/>
        </w:rPr>
        <w:t>.</w:t>
      </w:r>
      <w:r>
        <w:rPr>
          <w:sz w:val="24"/>
          <w:szCs w:val="24"/>
          <w:lang w:val="lt-LT"/>
        </w:rPr>
        <w:t>9</w:t>
      </w:r>
      <w:r w:rsidR="00205AB1" w:rsidRPr="005546DD">
        <w:rPr>
          <w:sz w:val="24"/>
          <w:szCs w:val="24"/>
          <w:lang w:val="lt-LT"/>
        </w:rPr>
        <w:t>. Kokybės kriterijai ir jų vertinimas.</w:t>
      </w:r>
      <w:r w:rsidR="00205AB1" w:rsidRPr="005546DD">
        <w:rPr>
          <w:sz w:val="24"/>
          <w:szCs w:val="24"/>
          <w:lang w:val="lt-LT"/>
        </w:rPr>
        <w:tab/>
      </w:r>
      <w:r w:rsidR="00205AB1" w:rsidRPr="005546DD">
        <w:rPr>
          <w:sz w:val="24"/>
          <w:szCs w:val="24"/>
          <w:lang w:val="lt-LT"/>
        </w:rPr>
        <w:br/>
      </w:r>
      <w:r w:rsidR="00205AB1" w:rsidRPr="005546DD">
        <w:rPr>
          <w:sz w:val="24"/>
          <w:szCs w:val="24"/>
          <w:lang w:val="lt-LT"/>
        </w:rPr>
        <w:tab/>
        <w:t>1.1</w:t>
      </w:r>
      <w:r w:rsidR="005E0E0E" w:rsidRPr="005546DD">
        <w:rPr>
          <w:sz w:val="24"/>
          <w:szCs w:val="24"/>
          <w:lang w:val="lt-LT"/>
        </w:rPr>
        <w:t>1</w:t>
      </w:r>
      <w:r w:rsidR="00205AB1" w:rsidRPr="005546DD">
        <w:rPr>
          <w:sz w:val="24"/>
          <w:szCs w:val="24"/>
          <w:lang w:val="lt-LT"/>
        </w:rPr>
        <w:t>.1</w:t>
      </w:r>
      <w:r w:rsidR="00296315">
        <w:rPr>
          <w:sz w:val="24"/>
          <w:szCs w:val="24"/>
          <w:lang w:val="lt-LT"/>
        </w:rPr>
        <w:t>0</w:t>
      </w:r>
      <w:r w:rsidR="00205AB1" w:rsidRPr="005546DD">
        <w:rPr>
          <w:sz w:val="24"/>
          <w:szCs w:val="24"/>
          <w:lang w:val="lt-LT"/>
        </w:rPr>
        <w:t>.</w:t>
      </w:r>
      <w:r>
        <w:rPr>
          <w:sz w:val="24"/>
          <w:szCs w:val="24"/>
          <w:lang w:val="lt-LT"/>
        </w:rPr>
        <w:t xml:space="preserve"> </w:t>
      </w:r>
      <w:r w:rsidRPr="00A66AF3">
        <w:rPr>
          <w:sz w:val="24"/>
          <w:szCs w:val="24"/>
          <w:lang w:val="lt-LT"/>
        </w:rPr>
        <w:t>Tiekėjo suteiktų paslaugų sąrašas</w:t>
      </w:r>
      <w:r>
        <w:rPr>
          <w:sz w:val="24"/>
          <w:szCs w:val="24"/>
          <w:lang w:val="lt-LT"/>
        </w:rPr>
        <w:t>.</w:t>
      </w:r>
      <w:r w:rsidR="00205AB1" w:rsidRPr="005546DD">
        <w:rPr>
          <w:sz w:val="24"/>
          <w:szCs w:val="24"/>
          <w:lang w:val="lt-LT"/>
        </w:rPr>
        <w:tab/>
      </w:r>
      <w:r w:rsidR="00205AB1" w:rsidRPr="005546DD">
        <w:rPr>
          <w:sz w:val="24"/>
          <w:szCs w:val="24"/>
          <w:lang w:val="lt-LT"/>
        </w:rPr>
        <w:br/>
      </w:r>
      <w:r w:rsidR="00205AB1" w:rsidRPr="005546DD">
        <w:rPr>
          <w:sz w:val="24"/>
          <w:szCs w:val="24"/>
          <w:lang w:val="lt-LT"/>
        </w:rPr>
        <w:tab/>
        <w:t>1.1</w:t>
      </w:r>
      <w:r w:rsidR="005E0E0E" w:rsidRPr="005546DD">
        <w:rPr>
          <w:sz w:val="24"/>
          <w:szCs w:val="24"/>
          <w:lang w:val="lt-LT"/>
        </w:rPr>
        <w:t>1</w:t>
      </w:r>
      <w:r w:rsidR="00205AB1" w:rsidRPr="005546DD">
        <w:rPr>
          <w:sz w:val="24"/>
          <w:szCs w:val="24"/>
          <w:lang w:val="lt-LT"/>
        </w:rPr>
        <w:t>.1</w:t>
      </w:r>
      <w:r w:rsidR="00296315">
        <w:rPr>
          <w:sz w:val="24"/>
          <w:szCs w:val="24"/>
          <w:lang w:val="lt-LT"/>
        </w:rPr>
        <w:t>1</w:t>
      </w:r>
      <w:r>
        <w:rPr>
          <w:sz w:val="24"/>
          <w:szCs w:val="24"/>
          <w:lang w:val="lt-LT"/>
        </w:rPr>
        <w:t xml:space="preserve">. </w:t>
      </w:r>
      <w:r w:rsidRPr="00A66AF3">
        <w:rPr>
          <w:sz w:val="24"/>
          <w:szCs w:val="24"/>
          <w:lang w:val="lt-LT"/>
        </w:rPr>
        <w:t>Specialist</w:t>
      </w:r>
      <w:r>
        <w:rPr>
          <w:sz w:val="24"/>
          <w:szCs w:val="24"/>
          <w:lang w:val="lt-LT"/>
        </w:rPr>
        <w:t xml:space="preserve">ų </w:t>
      </w:r>
      <w:r w:rsidRPr="00A66AF3">
        <w:rPr>
          <w:sz w:val="24"/>
          <w:szCs w:val="24"/>
          <w:lang w:val="lt-LT"/>
        </w:rPr>
        <w:t>atitikties kvalifikacijos reikalavimams lentel</w:t>
      </w:r>
      <w:r>
        <w:rPr>
          <w:sz w:val="24"/>
          <w:szCs w:val="24"/>
          <w:lang w:val="lt-LT"/>
        </w:rPr>
        <w:t>ė.</w:t>
      </w:r>
    </w:p>
    <w:p w14:paraId="2B51BB62" w14:textId="77777777" w:rsidR="0039163C" w:rsidRPr="0039163C" w:rsidRDefault="00205AB1" w:rsidP="0039163C">
      <w:pPr>
        <w:pStyle w:val="Body2"/>
        <w:rPr>
          <w:color w:val="auto"/>
          <w:sz w:val="24"/>
          <w:szCs w:val="24"/>
          <w:lang w:val="lt-LT"/>
        </w:rPr>
      </w:pPr>
      <w:r w:rsidRPr="005546DD">
        <w:rPr>
          <w:sz w:val="24"/>
          <w:szCs w:val="24"/>
          <w:lang w:val="lt-LT"/>
        </w:rPr>
        <w:br/>
      </w:r>
      <w:r w:rsidRPr="005546DD">
        <w:rPr>
          <w:sz w:val="24"/>
          <w:szCs w:val="24"/>
          <w:lang w:val="lt-LT"/>
        </w:rPr>
        <w:tab/>
        <w:t>2. PIRKIMO OBJEKTAS</w:t>
      </w:r>
      <w:r w:rsidRPr="005546DD">
        <w:rPr>
          <w:sz w:val="24"/>
          <w:szCs w:val="24"/>
          <w:lang w:val="lt-LT"/>
        </w:rPr>
        <w:tab/>
      </w:r>
      <w:r w:rsidRPr="005546DD">
        <w:rPr>
          <w:sz w:val="24"/>
          <w:szCs w:val="24"/>
          <w:lang w:val="lt-LT"/>
        </w:rPr>
        <w:br/>
      </w:r>
      <w:r w:rsidRPr="005546DD">
        <w:rPr>
          <w:sz w:val="24"/>
          <w:szCs w:val="24"/>
          <w:lang w:val="lt-LT"/>
        </w:rPr>
        <w:tab/>
      </w:r>
      <w:r w:rsidRPr="005546DD">
        <w:rPr>
          <w:sz w:val="24"/>
          <w:szCs w:val="24"/>
          <w:lang w:val="lt-LT"/>
        </w:rPr>
        <w:br/>
      </w:r>
      <w:r w:rsidRPr="005546DD">
        <w:rPr>
          <w:sz w:val="24"/>
          <w:szCs w:val="24"/>
          <w:lang w:val="lt-LT"/>
        </w:rPr>
        <w:tab/>
        <w:t>2.1. Perkančioji organizacija numato įsigyti Konsultacin</w:t>
      </w:r>
      <w:r w:rsidR="007251FC" w:rsidRPr="005546DD">
        <w:rPr>
          <w:sz w:val="24"/>
          <w:szCs w:val="24"/>
          <w:lang w:val="lt-LT"/>
        </w:rPr>
        <w:t>es</w:t>
      </w:r>
      <w:r w:rsidRPr="005546DD">
        <w:rPr>
          <w:sz w:val="24"/>
          <w:szCs w:val="24"/>
          <w:lang w:val="lt-LT"/>
        </w:rPr>
        <w:t xml:space="preserve"> paslaug</w:t>
      </w:r>
      <w:r w:rsidR="007251FC" w:rsidRPr="005546DD">
        <w:rPr>
          <w:sz w:val="24"/>
          <w:szCs w:val="24"/>
          <w:lang w:val="lt-LT"/>
        </w:rPr>
        <w:t>as</w:t>
      </w:r>
      <w:r w:rsidRPr="005546DD">
        <w:rPr>
          <w:sz w:val="24"/>
          <w:szCs w:val="24"/>
          <w:lang w:val="lt-LT"/>
        </w:rPr>
        <w:t xml:space="preserve"> dėl viešųjų pirkimų vykdymo ir techninių specifikacijų, kvalifikacijos reikalavimų, pasiūlymų vertinimo kriterijų ir sutarties sąlygų rengimo</w:t>
      </w:r>
      <w:r w:rsidR="007251FC" w:rsidRPr="005546DD">
        <w:rPr>
          <w:sz w:val="24"/>
          <w:szCs w:val="24"/>
          <w:lang w:val="lt-LT"/>
        </w:rPr>
        <w:t xml:space="preserve">. </w:t>
      </w:r>
      <w:r w:rsidRPr="005546DD">
        <w:rPr>
          <w:sz w:val="24"/>
          <w:szCs w:val="24"/>
          <w:lang w:val="lt-LT"/>
        </w:rPr>
        <w:t>Reikalavimai pirkimo objektui nustatyti specialiųjų pirkimo sąlygų priede „Techninė specifikacija“.</w:t>
      </w:r>
      <w:r w:rsidRPr="005546DD">
        <w:rPr>
          <w:sz w:val="24"/>
          <w:szCs w:val="24"/>
          <w:lang w:val="lt-LT"/>
        </w:rPr>
        <w:tab/>
      </w:r>
      <w:r w:rsidRPr="005546DD">
        <w:rPr>
          <w:sz w:val="24"/>
          <w:szCs w:val="24"/>
          <w:lang w:val="lt-LT"/>
        </w:rPr>
        <w:br/>
      </w:r>
      <w:r w:rsidRPr="005546DD">
        <w:rPr>
          <w:sz w:val="24"/>
          <w:szCs w:val="24"/>
          <w:lang w:val="lt-LT"/>
        </w:rPr>
        <w:tab/>
        <w:t>2.2. Pirkimo objektas į dalis neskaidomas. Pirkimo apimtys, reikalavimai ir techninė specifikacija apibrėžti specialiųjų pirkimo sąlygų prieduose „Pasiūlymo forma“ ir „Techninė specifikacija“.</w:t>
      </w:r>
      <w:r w:rsidR="00E33BB3" w:rsidRPr="005546DD">
        <w:rPr>
          <w:sz w:val="24"/>
          <w:szCs w:val="24"/>
          <w:lang w:val="lt-LT"/>
        </w:rPr>
        <w:t xml:space="preserve"> Pirkimo neskaidymo į dalis pagrindimas: </w:t>
      </w:r>
      <w:r w:rsidR="0039163C" w:rsidRPr="0039163C">
        <w:rPr>
          <w:color w:val="auto"/>
          <w:sz w:val="24"/>
          <w:szCs w:val="24"/>
          <w:lang w:val="lt-LT"/>
        </w:rPr>
        <w:t>Paslaugų neskaidymas į dalis leidžia užtikrinti paslaugų teikimo efektyvumą, kokybę ir tęstinumą, sumažinti administracinę naštą ir išlaidas, taip pat išvengti veiklų dubliavimo bei metodologinio nenuoseklumo.</w:t>
      </w:r>
    </w:p>
    <w:p w14:paraId="788A497F" w14:textId="798E63D5" w:rsidR="007251FC" w:rsidRPr="005546DD" w:rsidRDefault="0039163C" w:rsidP="0039163C">
      <w:pPr>
        <w:pStyle w:val="Body2"/>
        <w:rPr>
          <w:sz w:val="24"/>
          <w:szCs w:val="24"/>
          <w:lang w:val="lt-LT"/>
        </w:rPr>
      </w:pPr>
      <w:r w:rsidRPr="0039163C">
        <w:rPr>
          <w:color w:val="auto"/>
          <w:sz w:val="24"/>
          <w:szCs w:val="24"/>
          <w:lang w:val="lt-LT"/>
        </w:rPr>
        <w:t>Viešųjų pirkimų konsultacijos ir viešųjų pirkimų dokumentų parengimo paslaugos yra specializuota veikla, reikalaujanti vientisos metodikos, sisteminio požiūrio ir tęstinumo. Pirkimo objekto skaidymas į dalis galėtų sukelti metodologinių skirtumų ir sudėtingesnį paslaugų derinimą, kas gali neigiamai paveikti galutinį rezultatą. Paslaugos apima įvairias veiklas, kurios yra glaudžiai susijusios, todėl jas įgyvendinti efektyviausia per vieną tiekėją, kuris užtikrina paslaugų suderinamumą ir atsakomybę. Paslaugų skaidymas į dalis reikštų, kad reikėtų administruoti kelias sutartis, užtikrinti jų koordinavimą bei prižiūrėti skirtingų tiekėjų vykdymą. Tai ne tik padidintų užsakovo sąnaudas, bet ir užimtų daugiau laiko. Konsultacinių paslaugų vykdymas reikalauja nuoseklaus darbo ir gilios užsakovo specifikos supratimo. Jei paslaugos būtų teikiamos skirtingų tiekėjų, gali kilti nenuoseklumo ir komunikacijos problemų, o užtikrinti vieningą paslaugų kokybę taptų sudėtinga. Paslaugos pirkimas kaip vienas nedalomas objektas leidžia tiekėjui pasiūlyti ekonomiškai naudingesnę kainą, nes jis gali efektyviau planuoti resursus ir procesus. Skaidant pirkimą į dalis, kiekvienas tiekėjas į kainą įtrauktų atskiras administravimo, derinimo ir veiklų planavimo išlaidas. Viešųjų pirkimų įstatymas numato, kad pirkimo objektas gali būti neskaidomas į dalis, jei tai pagrįsta techninėmis, organizacinėmis ar ekonominėmis priežastimis. Šiuo atveju paslaugų nedalijimas į dalis užtikrina racionalų lėšų panaudojimą, paslaugų suderinamumą ir aukštą kokybę.</w:t>
      </w:r>
      <w:r w:rsidR="00205AB1" w:rsidRPr="0039163C">
        <w:rPr>
          <w:color w:val="auto"/>
          <w:sz w:val="24"/>
          <w:szCs w:val="24"/>
          <w:lang w:val="lt-LT"/>
        </w:rPr>
        <w:br/>
      </w:r>
      <w:r w:rsidR="00205AB1" w:rsidRPr="005546DD">
        <w:rPr>
          <w:sz w:val="24"/>
          <w:szCs w:val="24"/>
          <w:lang w:val="lt-LT"/>
        </w:rPr>
        <w:tab/>
        <w:t>2.</w:t>
      </w:r>
      <w:r w:rsidR="00E33BB3" w:rsidRPr="005546DD">
        <w:rPr>
          <w:sz w:val="24"/>
          <w:szCs w:val="24"/>
          <w:lang w:val="lt-LT"/>
        </w:rPr>
        <w:t>3</w:t>
      </w:r>
      <w:r w:rsidR="00205AB1" w:rsidRPr="005546DD">
        <w:rPr>
          <w:sz w:val="24"/>
          <w:szCs w:val="24"/>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00205AB1" w:rsidRPr="005546DD">
        <w:rPr>
          <w:sz w:val="24"/>
          <w:szCs w:val="24"/>
          <w:lang w:val="lt-LT"/>
        </w:rPr>
        <w:tab/>
      </w:r>
      <w:r w:rsidR="00205AB1" w:rsidRPr="005546DD">
        <w:rPr>
          <w:sz w:val="24"/>
          <w:szCs w:val="24"/>
          <w:lang w:val="lt-LT"/>
        </w:rPr>
        <w:br/>
      </w:r>
      <w:r w:rsidR="00205AB1" w:rsidRPr="005546DD">
        <w:rPr>
          <w:sz w:val="24"/>
          <w:szCs w:val="24"/>
          <w:lang w:val="lt-LT"/>
        </w:rPr>
        <w:tab/>
        <w:t>2.</w:t>
      </w:r>
      <w:r w:rsidR="00E33BB3" w:rsidRPr="005546DD">
        <w:rPr>
          <w:sz w:val="24"/>
          <w:szCs w:val="24"/>
          <w:lang w:val="lt-LT"/>
        </w:rPr>
        <w:t>4</w:t>
      </w:r>
      <w:r w:rsidR="00205AB1" w:rsidRPr="005546DD">
        <w:rPr>
          <w:sz w:val="24"/>
          <w:szCs w:val="24"/>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00205AB1" w:rsidRPr="005546DD">
        <w:rPr>
          <w:sz w:val="24"/>
          <w:szCs w:val="24"/>
          <w:lang w:val="lt-LT"/>
        </w:rPr>
        <w:tab/>
      </w:r>
      <w:r w:rsidR="00205AB1" w:rsidRPr="005546DD">
        <w:rPr>
          <w:sz w:val="24"/>
          <w:szCs w:val="24"/>
          <w:lang w:val="lt-LT"/>
        </w:rPr>
        <w:br/>
      </w:r>
      <w:r w:rsidR="00205AB1" w:rsidRPr="005546DD">
        <w:rPr>
          <w:sz w:val="24"/>
          <w:szCs w:val="24"/>
          <w:lang w:val="lt-LT"/>
        </w:rPr>
        <w:tab/>
        <w:t>2.</w:t>
      </w:r>
      <w:r w:rsidR="00E33BB3" w:rsidRPr="005546DD">
        <w:rPr>
          <w:sz w:val="24"/>
          <w:szCs w:val="24"/>
          <w:lang w:val="lt-LT"/>
        </w:rPr>
        <w:t>5</w:t>
      </w:r>
      <w:r w:rsidR="00205AB1" w:rsidRPr="005546DD">
        <w:rPr>
          <w:sz w:val="24"/>
          <w:szCs w:val="24"/>
          <w:lang w:val="lt-LT"/>
        </w:rPr>
        <w:t>. Pasiūlymo kaina turi būti ne didesnė nei specialiųjų pirkimo sąlygų priede „Pasiūlymo forma“ nurodytas biudžetas.</w:t>
      </w:r>
      <w:r w:rsidR="00205AB1" w:rsidRPr="005546DD">
        <w:rPr>
          <w:sz w:val="24"/>
          <w:szCs w:val="24"/>
          <w:lang w:val="lt-LT"/>
        </w:rPr>
        <w:tab/>
      </w:r>
      <w:r w:rsidR="00205AB1" w:rsidRPr="005546DD">
        <w:rPr>
          <w:sz w:val="24"/>
          <w:szCs w:val="24"/>
          <w:lang w:val="lt-LT"/>
        </w:rPr>
        <w:br/>
      </w:r>
      <w:r w:rsidR="00205AB1" w:rsidRPr="005546DD">
        <w:rPr>
          <w:sz w:val="24"/>
          <w:szCs w:val="24"/>
          <w:lang w:val="lt-LT"/>
        </w:rPr>
        <w:tab/>
        <w:t>2.</w:t>
      </w:r>
      <w:r w:rsidR="00E33BB3" w:rsidRPr="005546DD">
        <w:rPr>
          <w:sz w:val="24"/>
          <w:szCs w:val="24"/>
          <w:lang w:val="lt-LT"/>
        </w:rPr>
        <w:t>6</w:t>
      </w:r>
      <w:r w:rsidR="00205AB1" w:rsidRPr="005546DD">
        <w:rPr>
          <w:sz w:val="24"/>
          <w:szCs w:val="24"/>
          <w:lang w:val="lt-LT"/>
        </w:rPr>
        <w:t>. Perkančioji organizacija nerengs susitikimo su tiekėjais dėl pirkimo sąlygų paaiškinimo.</w:t>
      </w:r>
      <w:r w:rsidR="00205AB1" w:rsidRPr="005546DD">
        <w:rPr>
          <w:sz w:val="24"/>
          <w:szCs w:val="24"/>
          <w:lang w:val="lt-LT"/>
        </w:rPr>
        <w:tab/>
      </w:r>
      <w:r w:rsidR="00205AB1" w:rsidRPr="005546DD">
        <w:rPr>
          <w:sz w:val="24"/>
          <w:szCs w:val="24"/>
          <w:lang w:val="lt-LT"/>
        </w:rPr>
        <w:br/>
      </w:r>
      <w:r w:rsidR="00205AB1" w:rsidRPr="005546DD">
        <w:rPr>
          <w:sz w:val="24"/>
          <w:szCs w:val="24"/>
          <w:lang w:val="lt-LT"/>
        </w:rPr>
        <w:tab/>
        <w:t>2.</w:t>
      </w:r>
      <w:r w:rsidR="00E33BB3" w:rsidRPr="005546DD">
        <w:rPr>
          <w:sz w:val="24"/>
          <w:szCs w:val="24"/>
          <w:lang w:val="lt-LT"/>
        </w:rPr>
        <w:t>7</w:t>
      </w:r>
      <w:r w:rsidR="00205AB1" w:rsidRPr="005546DD">
        <w:rPr>
          <w:sz w:val="24"/>
          <w:szCs w:val="24"/>
          <w:lang w:val="lt-LT"/>
        </w:rPr>
        <w:t>. Perkančioji organizacija nerengs objekto apžiūros.</w:t>
      </w:r>
      <w:r w:rsidR="00205AB1" w:rsidRPr="005546DD">
        <w:rPr>
          <w:sz w:val="24"/>
          <w:szCs w:val="24"/>
          <w:lang w:val="lt-LT"/>
        </w:rPr>
        <w:tab/>
      </w:r>
      <w:r w:rsidR="00205AB1" w:rsidRPr="005546DD">
        <w:rPr>
          <w:sz w:val="24"/>
          <w:szCs w:val="24"/>
          <w:lang w:val="lt-LT"/>
        </w:rPr>
        <w:br/>
      </w:r>
      <w:r w:rsidR="00205AB1" w:rsidRPr="005546DD">
        <w:rPr>
          <w:sz w:val="24"/>
          <w:szCs w:val="24"/>
          <w:lang w:val="lt-LT"/>
        </w:rPr>
        <w:tab/>
      </w:r>
      <w:r w:rsidR="00205AB1" w:rsidRPr="005546DD">
        <w:rPr>
          <w:sz w:val="24"/>
          <w:szCs w:val="24"/>
          <w:lang w:val="lt-LT"/>
        </w:rPr>
        <w:br/>
      </w:r>
      <w:r w:rsidR="00205AB1" w:rsidRPr="005546DD">
        <w:rPr>
          <w:sz w:val="24"/>
          <w:szCs w:val="24"/>
          <w:lang w:val="lt-LT"/>
        </w:rPr>
        <w:tab/>
        <w:t>3. TIEKĖJŲ PAŠALINIMO PAGRINDAI IR REIKALAUJAMA KVALIFIKACIJA</w:t>
      </w:r>
      <w:r w:rsidR="00205AB1" w:rsidRPr="005546DD">
        <w:rPr>
          <w:sz w:val="24"/>
          <w:szCs w:val="24"/>
          <w:lang w:val="lt-LT"/>
        </w:rPr>
        <w:tab/>
      </w:r>
      <w:r w:rsidR="00205AB1" w:rsidRPr="005546DD">
        <w:rPr>
          <w:sz w:val="24"/>
          <w:szCs w:val="24"/>
          <w:lang w:val="lt-LT"/>
        </w:rPr>
        <w:br/>
      </w:r>
      <w:r w:rsidR="00205AB1" w:rsidRPr="005546DD">
        <w:rPr>
          <w:sz w:val="24"/>
          <w:szCs w:val="24"/>
          <w:lang w:val="lt-LT"/>
        </w:rPr>
        <w:tab/>
      </w:r>
      <w:r w:rsidR="00205AB1" w:rsidRPr="005546DD">
        <w:rPr>
          <w:sz w:val="24"/>
          <w:szCs w:val="24"/>
          <w:lang w:val="lt-LT"/>
        </w:rPr>
        <w:br/>
      </w:r>
      <w:r w:rsidR="00205AB1" w:rsidRPr="005546DD">
        <w:rPr>
          <w:sz w:val="24"/>
          <w:szCs w:val="24"/>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00205AB1" w:rsidRPr="005546DD">
        <w:rPr>
          <w:sz w:val="24"/>
          <w:szCs w:val="24"/>
          <w:lang w:val="lt-LT"/>
        </w:rPr>
        <w:tab/>
      </w:r>
      <w:r w:rsidR="00205AB1" w:rsidRPr="005546DD">
        <w:rPr>
          <w:sz w:val="24"/>
          <w:szCs w:val="24"/>
          <w:lang w:val="lt-LT"/>
        </w:rPr>
        <w:br/>
      </w:r>
      <w:r w:rsidR="00205AB1" w:rsidRPr="005546DD">
        <w:rPr>
          <w:sz w:val="24"/>
          <w:szCs w:val="24"/>
          <w:lang w:val="lt-LT"/>
        </w:rPr>
        <w:tab/>
        <w:t>3.2.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00205AB1" w:rsidRPr="005546DD">
        <w:rPr>
          <w:sz w:val="24"/>
          <w:szCs w:val="24"/>
          <w:lang w:val="lt-LT"/>
        </w:rPr>
        <w:tab/>
      </w:r>
      <w:r w:rsidR="00205AB1" w:rsidRPr="005546DD">
        <w:rPr>
          <w:sz w:val="24"/>
          <w:szCs w:val="24"/>
          <w:lang w:val="lt-LT"/>
        </w:rPr>
        <w:br/>
      </w:r>
      <w:r w:rsidR="00205AB1" w:rsidRPr="005546DD">
        <w:rPr>
          <w:sz w:val="24"/>
          <w:szCs w:val="24"/>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00205AB1" w:rsidRPr="005546DD">
        <w:rPr>
          <w:sz w:val="24"/>
          <w:szCs w:val="24"/>
          <w:lang w:val="lt-LT"/>
        </w:rPr>
        <w:tab/>
      </w:r>
      <w:r w:rsidR="00205AB1" w:rsidRPr="005546DD">
        <w:rPr>
          <w:sz w:val="24"/>
          <w:szCs w:val="24"/>
          <w:lang w:val="lt-LT"/>
        </w:rPr>
        <w:br/>
      </w:r>
      <w:r w:rsidR="00205AB1" w:rsidRPr="005546DD">
        <w:rPr>
          <w:sz w:val="24"/>
          <w:szCs w:val="24"/>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00205AB1" w:rsidRPr="005546DD">
        <w:rPr>
          <w:sz w:val="24"/>
          <w:szCs w:val="24"/>
          <w:lang w:val="lt-LT"/>
        </w:rPr>
        <w:tab/>
      </w:r>
      <w:r w:rsidR="00205AB1" w:rsidRPr="005546DD">
        <w:rPr>
          <w:sz w:val="24"/>
          <w:szCs w:val="24"/>
          <w:lang w:val="lt-LT"/>
        </w:rPr>
        <w:br/>
      </w:r>
      <w:r w:rsidR="00205AB1" w:rsidRPr="005546DD">
        <w:rPr>
          <w:sz w:val="24"/>
          <w:szCs w:val="24"/>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00205AB1" w:rsidRPr="005546DD">
        <w:rPr>
          <w:sz w:val="24"/>
          <w:szCs w:val="24"/>
          <w:lang w:val="lt-LT"/>
        </w:rPr>
        <w:tab/>
      </w:r>
      <w:r w:rsidR="00205AB1" w:rsidRPr="005546DD">
        <w:rPr>
          <w:sz w:val="24"/>
          <w:szCs w:val="24"/>
          <w:lang w:val="lt-LT"/>
        </w:rPr>
        <w:br/>
      </w:r>
      <w:r w:rsidR="00205AB1" w:rsidRPr="005546DD">
        <w:rPr>
          <w:sz w:val="24"/>
          <w:szCs w:val="24"/>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00205AB1" w:rsidRPr="005546DD">
        <w:rPr>
          <w:sz w:val="24"/>
          <w:szCs w:val="24"/>
          <w:lang w:val="lt-LT"/>
        </w:rPr>
        <w:tab/>
      </w:r>
      <w:r w:rsidR="00205AB1" w:rsidRPr="005546DD">
        <w:rPr>
          <w:sz w:val="24"/>
          <w:szCs w:val="24"/>
          <w:lang w:val="lt-LT"/>
        </w:rPr>
        <w:br/>
      </w:r>
      <w:r w:rsidR="00205AB1" w:rsidRPr="005546DD">
        <w:rPr>
          <w:sz w:val="24"/>
          <w:szCs w:val="24"/>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00205AB1" w:rsidRPr="005546DD">
        <w:rPr>
          <w:sz w:val="24"/>
          <w:szCs w:val="24"/>
          <w:lang w:val="lt-LT"/>
        </w:rPr>
        <w:tab/>
      </w:r>
      <w:r w:rsidR="00205AB1" w:rsidRPr="005546DD">
        <w:rPr>
          <w:sz w:val="24"/>
          <w:szCs w:val="24"/>
          <w:lang w:val="lt-LT"/>
        </w:rPr>
        <w:br/>
      </w:r>
      <w:r w:rsidR="00205AB1" w:rsidRPr="005546DD">
        <w:rPr>
          <w:sz w:val="24"/>
          <w:szCs w:val="24"/>
          <w:lang w:val="lt-LT"/>
        </w:rPr>
        <w:tab/>
        <w:t>3.4.4. kitus VPĮ 51 straipsnio 12 dalyje nurodytus duomenis, tiek, kiek (ir tada, kai) tai reikalinga perkančiajai organizacijai siekiant tinkamai įgyvendinti Reglamentu nustatytus draudimus;</w:t>
      </w:r>
      <w:r w:rsidR="00205AB1" w:rsidRPr="005546DD">
        <w:rPr>
          <w:sz w:val="24"/>
          <w:szCs w:val="24"/>
          <w:lang w:val="lt-LT"/>
        </w:rPr>
        <w:tab/>
      </w:r>
      <w:r w:rsidR="00205AB1" w:rsidRPr="005546DD">
        <w:rPr>
          <w:sz w:val="24"/>
          <w:szCs w:val="24"/>
          <w:lang w:val="lt-LT"/>
        </w:rPr>
        <w:br/>
      </w:r>
      <w:r w:rsidR="00205AB1" w:rsidRPr="005546DD">
        <w:rPr>
          <w:sz w:val="24"/>
          <w:szCs w:val="24"/>
          <w:lang w:val="lt-LT"/>
        </w:rPr>
        <w:tab/>
        <w:t>3.4.5. atitinkamų valstybės narės ar trečiosios šalies dokumentus.</w:t>
      </w:r>
      <w:r w:rsidR="00205AB1" w:rsidRPr="005546DD">
        <w:rPr>
          <w:sz w:val="24"/>
          <w:szCs w:val="24"/>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00205AB1" w:rsidRPr="005546DD">
        <w:rPr>
          <w:sz w:val="24"/>
          <w:szCs w:val="24"/>
          <w:lang w:val="lt-LT"/>
        </w:rPr>
        <w:tab/>
      </w:r>
      <w:r w:rsidR="00205AB1" w:rsidRPr="005546DD">
        <w:rPr>
          <w:sz w:val="24"/>
          <w:szCs w:val="24"/>
          <w:lang w:val="lt-LT"/>
        </w:rPr>
        <w:br/>
      </w:r>
      <w:r w:rsidR="00205AB1" w:rsidRPr="005546DD">
        <w:rPr>
          <w:sz w:val="24"/>
          <w:szCs w:val="24"/>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00205AB1" w:rsidRPr="005546DD">
        <w:rPr>
          <w:sz w:val="24"/>
          <w:szCs w:val="24"/>
          <w:lang w:val="lt-LT"/>
        </w:rPr>
        <w:tab/>
      </w:r>
      <w:r w:rsidR="00205AB1" w:rsidRPr="005546DD">
        <w:rPr>
          <w:sz w:val="24"/>
          <w:szCs w:val="24"/>
          <w:lang w:val="lt-LT"/>
        </w:rPr>
        <w:br/>
      </w:r>
      <w:r w:rsidR="00205AB1" w:rsidRPr="005546DD">
        <w:rPr>
          <w:sz w:val="24"/>
          <w:szCs w:val="24"/>
          <w:lang w:val="lt-LT"/>
        </w:rPr>
        <w:tab/>
      </w:r>
      <w:r w:rsidR="00205AB1" w:rsidRPr="005546DD">
        <w:rPr>
          <w:sz w:val="24"/>
          <w:szCs w:val="24"/>
          <w:lang w:val="lt-LT"/>
        </w:rPr>
        <w:br/>
      </w:r>
      <w:r w:rsidR="00205AB1" w:rsidRPr="005546DD">
        <w:rPr>
          <w:sz w:val="24"/>
          <w:szCs w:val="24"/>
          <w:lang w:val="lt-LT"/>
        </w:rPr>
        <w:tab/>
        <w:t>4. REIKALAVIMAI PASIŪLYMŲ RENGIMUI IR PATEIKIMUI</w:t>
      </w:r>
      <w:r w:rsidR="00205AB1" w:rsidRPr="005546DD">
        <w:rPr>
          <w:sz w:val="24"/>
          <w:szCs w:val="24"/>
          <w:lang w:val="lt-LT"/>
        </w:rPr>
        <w:tab/>
      </w:r>
      <w:r w:rsidR="00205AB1" w:rsidRPr="005546DD">
        <w:rPr>
          <w:sz w:val="24"/>
          <w:szCs w:val="24"/>
          <w:lang w:val="lt-LT"/>
        </w:rPr>
        <w:br/>
      </w:r>
      <w:r w:rsidR="00205AB1" w:rsidRPr="005546DD">
        <w:rPr>
          <w:sz w:val="24"/>
          <w:szCs w:val="24"/>
          <w:lang w:val="lt-LT"/>
        </w:rPr>
        <w:tab/>
      </w:r>
      <w:r w:rsidR="00205AB1" w:rsidRPr="005546DD">
        <w:rPr>
          <w:sz w:val="24"/>
          <w:szCs w:val="24"/>
          <w:lang w:val="lt-LT"/>
        </w:rPr>
        <w:br/>
      </w:r>
      <w:r w:rsidR="00205AB1" w:rsidRPr="005546DD">
        <w:rPr>
          <w:sz w:val="24"/>
          <w:szCs w:val="24"/>
          <w:lang w:val="lt-LT"/>
        </w:rPr>
        <w:tab/>
        <w:t>4.1. Pasiūlymą sudaro pateiktų dokumentų visuma. Tiekėjas turi pateikti:</w:t>
      </w:r>
      <w:r w:rsidR="00205AB1" w:rsidRPr="005546DD">
        <w:rPr>
          <w:sz w:val="24"/>
          <w:szCs w:val="24"/>
          <w:lang w:val="lt-LT"/>
        </w:rPr>
        <w:tab/>
      </w:r>
      <w:r w:rsidR="00205AB1" w:rsidRPr="005546DD">
        <w:rPr>
          <w:sz w:val="24"/>
          <w:szCs w:val="24"/>
          <w:lang w:val="lt-LT"/>
        </w:rPr>
        <w:br/>
      </w:r>
      <w:r w:rsidR="00205AB1" w:rsidRPr="005546DD">
        <w:rPr>
          <w:sz w:val="24"/>
          <w:szCs w:val="24"/>
          <w:lang w:val="lt-LT"/>
        </w:rPr>
        <w:tab/>
        <w:t>4.1.1. pasiūlymo formą (užpildytą specialiųjų pirkimo sąlygų priedą „Pasiūlymo forma“</w:t>
      </w:r>
      <w:r w:rsidR="007251FC" w:rsidRPr="005546DD">
        <w:rPr>
          <w:sz w:val="24"/>
          <w:szCs w:val="24"/>
          <w:lang w:val="lt-LT"/>
        </w:rPr>
        <w:t>);</w:t>
      </w:r>
      <w:r w:rsidR="00205AB1" w:rsidRPr="005546DD">
        <w:rPr>
          <w:sz w:val="24"/>
          <w:szCs w:val="24"/>
          <w:lang w:val="lt-LT"/>
        </w:rPr>
        <w:tab/>
      </w:r>
      <w:r w:rsidR="00205AB1" w:rsidRPr="005546DD">
        <w:rPr>
          <w:sz w:val="24"/>
          <w:szCs w:val="24"/>
          <w:lang w:val="lt-LT"/>
        </w:rPr>
        <w:br/>
      </w:r>
      <w:r w:rsidR="00205AB1" w:rsidRPr="005546DD">
        <w:rPr>
          <w:sz w:val="24"/>
          <w:szCs w:val="24"/>
          <w:lang w:val="lt-LT"/>
        </w:rPr>
        <w:tab/>
        <w:t>4.1.2. dokumentus, perkančiosios organizacijos nurodytus specialiųjų pirkimo sąlygų priede „Pasiūlymo forma“.</w:t>
      </w:r>
      <w:r w:rsidR="00205AB1" w:rsidRPr="005546DD">
        <w:rPr>
          <w:sz w:val="24"/>
          <w:szCs w:val="24"/>
          <w:lang w:val="lt-LT"/>
        </w:rPr>
        <w:tab/>
      </w:r>
      <w:r w:rsidR="00205AB1" w:rsidRPr="005546DD">
        <w:rPr>
          <w:sz w:val="24"/>
          <w:szCs w:val="24"/>
          <w:lang w:val="lt-LT"/>
        </w:rPr>
        <w:br/>
      </w:r>
      <w:r w:rsidR="00205AB1" w:rsidRPr="005546DD">
        <w:rPr>
          <w:sz w:val="24"/>
          <w:szCs w:val="24"/>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00205AB1" w:rsidRPr="005546DD">
        <w:rPr>
          <w:sz w:val="24"/>
          <w:szCs w:val="24"/>
          <w:lang w:val="lt-LT"/>
        </w:rPr>
        <w:tab/>
      </w:r>
      <w:r w:rsidR="00205AB1" w:rsidRPr="005546DD">
        <w:rPr>
          <w:sz w:val="24"/>
          <w:szCs w:val="24"/>
          <w:lang w:val="lt-LT"/>
        </w:rPr>
        <w:br/>
      </w:r>
      <w:r w:rsidR="00205AB1" w:rsidRPr="005546DD">
        <w:rPr>
          <w:sz w:val="24"/>
          <w:szCs w:val="24"/>
          <w:lang w:val="lt-LT"/>
        </w:rPr>
        <w:tab/>
        <w:t>4.3. Bendra pasiūlymo kaina (sąnaudos) su PVM turi būti nurodoma dviejų skaičių po kablelio tikslumu. Šią kainą sudarančios kainos sudedamosios dalys ar įkainiai gali būti išreikštos neribojant skaičių po kablelio kiekio.</w:t>
      </w:r>
    </w:p>
    <w:p w14:paraId="5107361A" w14:textId="77777777" w:rsidR="005546DD" w:rsidRPr="005546DD" w:rsidRDefault="00205AB1" w:rsidP="005546DD">
      <w:pPr>
        <w:pStyle w:val="Body2"/>
        <w:rPr>
          <w:sz w:val="24"/>
          <w:szCs w:val="24"/>
          <w:lang w:val="lt-LT"/>
        </w:rPr>
      </w:pPr>
      <w:r w:rsidRPr="005546DD">
        <w:rPr>
          <w:sz w:val="24"/>
          <w:szCs w:val="24"/>
          <w:lang w:val="lt-LT"/>
        </w:rPr>
        <w:tab/>
        <w:t>4.4. Tiekėjų pasiūlymuose nurodytos kainos bus vertinamos ir lyginamos eurais su visais mokesčiais, įskaitant PVM.</w:t>
      </w:r>
      <w:r w:rsidRPr="005546DD">
        <w:rPr>
          <w:sz w:val="24"/>
          <w:szCs w:val="24"/>
          <w:lang w:val="lt-LT"/>
        </w:rPr>
        <w:tab/>
      </w:r>
      <w:r w:rsidRPr="005546DD">
        <w:rPr>
          <w:sz w:val="24"/>
          <w:szCs w:val="24"/>
          <w:lang w:val="lt-LT"/>
        </w:rPr>
        <w:br/>
      </w:r>
      <w:r w:rsidRPr="005546DD">
        <w:rPr>
          <w:sz w:val="24"/>
          <w:szCs w:val="24"/>
          <w:lang w:val="lt-LT"/>
        </w:rPr>
        <w:tab/>
      </w:r>
      <w:r w:rsidRPr="005546DD">
        <w:rPr>
          <w:sz w:val="24"/>
          <w:szCs w:val="24"/>
          <w:lang w:val="lt-LT"/>
        </w:rPr>
        <w:br/>
      </w:r>
      <w:r w:rsidRPr="005546DD">
        <w:rPr>
          <w:sz w:val="24"/>
          <w:szCs w:val="24"/>
          <w:lang w:val="lt-LT"/>
        </w:rPr>
        <w:tab/>
        <w:t>5. PASIŪLYMŲ GALIOJIMAS IR PASIŪLYMŲ GALIOJIMO UŽTIKRINIMAS</w:t>
      </w:r>
      <w:r w:rsidRPr="005546DD">
        <w:rPr>
          <w:sz w:val="24"/>
          <w:szCs w:val="24"/>
          <w:lang w:val="lt-LT"/>
        </w:rPr>
        <w:tab/>
      </w:r>
      <w:r w:rsidRPr="005546DD">
        <w:rPr>
          <w:sz w:val="24"/>
          <w:szCs w:val="24"/>
          <w:lang w:val="lt-LT"/>
        </w:rPr>
        <w:br/>
      </w:r>
      <w:r w:rsidRPr="005546DD">
        <w:rPr>
          <w:sz w:val="24"/>
          <w:szCs w:val="24"/>
          <w:lang w:val="lt-LT"/>
        </w:rPr>
        <w:tab/>
      </w:r>
      <w:r w:rsidRPr="005546DD">
        <w:rPr>
          <w:sz w:val="24"/>
          <w:szCs w:val="24"/>
          <w:lang w:val="lt-LT"/>
        </w:rPr>
        <w:br/>
      </w:r>
      <w:r w:rsidRPr="005546DD">
        <w:rPr>
          <w:sz w:val="24"/>
          <w:szCs w:val="24"/>
          <w:lang w:val="lt-LT"/>
        </w:rPr>
        <w:tab/>
        <w:t>5.1. Pasiūlymo galiojimo terminas nurodomas specialiųjų pirkimo sąlygų priede „Terminai“. Jeigu pasiūlyme nenurodytas jo galiojimo laikas, laikoma, kad pasiūlymas galioja tiek, kiek numatyta pirkimo dokumentuose.</w:t>
      </w:r>
      <w:r w:rsidRPr="005546DD">
        <w:rPr>
          <w:sz w:val="24"/>
          <w:szCs w:val="24"/>
          <w:lang w:val="lt-LT"/>
        </w:rPr>
        <w:tab/>
      </w:r>
      <w:r w:rsidRPr="005546DD">
        <w:rPr>
          <w:sz w:val="24"/>
          <w:szCs w:val="24"/>
          <w:lang w:val="lt-LT"/>
        </w:rPr>
        <w:br/>
      </w:r>
      <w:r w:rsidRPr="005546DD">
        <w:rPr>
          <w:sz w:val="24"/>
          <w:szCs w:val="24"/>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5546DD">
        <w:rPr>
          <w:sz w:val="24"/>
          <w:szCs w:val="24"/>
          <w:lang w:val="lt-LT"/>
        </w:rPr>
        <w:tab/>
      </w:r>
      <w:r w:rsidRPr="005546DD">
        <w:rPr>
          <w:sz w:val="24"/>
          <w:szCs w:val="24"/>
          <w:lang w:val="lt-LT"/>
        </w:rPr>
        <w:br/>
      </w:r>
      <w:r w:rsidRPr="005546DD">
        <w:rPr>
          <w:sz w:val="24"/>
          <w:szCs w:val="24"/>
          <w:lang w:val="lt-LT"/>
        </w:rPr>
        <w:tab/>
      </w:r>
      <w:r w:rsidRPr="005546DD">
        <w:rPr>
          <w:sz w:val="24"/>
          <w:szCs w:val="24"/>
          <w:lang w:val="lt-LT"/>
        </w:rPr>
        <w:br/>
      </w:r>
      <w:r w:rsidRPr="005546DD">
        <w:rPr>
          <w:sz w:val="24"/>
          <w:szCs w:val="24"/>
          <w:lang w:val="lt-LT"/>
        </w:rPr>
        <w:tab/>
      </w:r>
      <w:r w:rsidR="005546DD" w:rsidRPr="005546DD">
        <w:rPr>
          <w:sz w:val="24"/>
          <w:szCs w:val="24"/>
          <w:lang w:val="lt-LT"/>
        </w:rPr>
        <w:t>6. ELEKTRONINIS AUKCIONAS</w:t>
      </w:r>
      <w:r w:rsidR="005546DD" w:rsidRPr="005546DD">
        <w:rPr>
          <w:sz w:val="24"/>
          <w:szCs w:val="24"/>
          <w:lang w:val="lt-LT"/>
        </w:rPr>
        <w:tab/>
      </w:r>
    </w:p>
    <w:p w14:paraId="1CB36800" w14:textId="77777777" w:rsidR="005546DD" w:rsidRPr="005546DD" w:rsidRDefault="005546DD" w:rsidP="005546DD">
      <w:pPr>
        <w:pStyle w:val="Body2"/>
        <w:rPr>
          <w:sz w:val="24"/>
          <w:szCs w:val="24"/>
          <w:lang w:val="lt-LT"/>
        </w:rPr>
      </w:pPr>
      <w:r w:rsidRPr="005546DD">
        <w:rPr>
          <w:sz w:val="24"/>
          <w:szCs w:val="24"/>
          <w:lang w:val="lt-LT"/>
        </w:rPr>
        <w:tab/>
      </w:r>
    </w:p>
    <w:p w14:paraId="09A84D36" w14:textId="77777777" w:rsidR="005546DD" w:rsidRPr="005546DD" w:rsidRDefault="005546DD" w:rsidP="005546DD">
      <w:pPr>
        <w:pStyle w:val="Body2"/>
        <w:tabs>
          <w:tab w:val="left" w:pos="567"/>
        </w:tabs>
        <w:rPr>
          <w:sz w:val="24"/>
          <w:szCs w:val="24"/>
          <w:lang w:val="lt-LT"/>
        </w:rPr>
      </w:pPr>
      <w:r w:rsidRPr="005546DD">
        <w:rPr>
          <w:sz w:val="24"/>
          <w:szCs w:val="24"/>
          <w:lang w:val="lt-LT"/>
        </w:rPr>
        <w:tab/>
        <w:t>6.1. Perkančioji organizacija pirkime netaikys elektroninio aukciono.</w:t>
      </w:r>
      <w:r w:rsidR="00205AB1" w:rsidRPr="005546DD">
        <w:rPr>
          <w:sz w:val="24"/>
          <w:szCs w:val="24"/>
          <w:lang w:val="lt-LT"/>
        </w:rPr>
        <w:tab/>
      </w:r>
      <w:r w:rsidR="00205AB1" w:rsidRPr="005546DD">
        <w:rPr>
          <w:sz w:val="24"/>
          <w:szCs w:val="24"/>
          <w:lang w:val="lt-LT"/>
        </w:rPr>
        <w:br/>
      </w:r>
      <w:r w:rsidR="00205AB1" w:rsidRPr="005546DD">
        <w:rPr>
          <w:sz w:val="24"/>
          <w:szCs w:val="24"/>
          <w:lang w:val="lt-LT"/>
        </w:rPr>
        <w:tab/>
      </w:r>
      <w:r w:rsidR="00205AB1" w:rsidRPr="005546DD">
        <w:rPr>
          <w:sz w:val="24"/>
          <w:szCs w:val="24"/>
          <w:lang w:val="lt-LT"/>
        </w:rPr>
        <w:br/>
      </w:r>
      <w:r w:rsidR="00205AB1" w:rsidRPr="005546DD">
        <w:rPr>
          <w:sz w:val="24"/>
          <w:szCs w:val="24"/>
          <w:lang w:val="lt-LT"/>
        </w:rPr>
        <w:tab/>
      </w:r>
      <w:r w:rsidR="00205AB1" w:rsidRPr="005546DD">
        <w:rPr>
          <w:sz w:val="24"/>
          <w:szCs w:val="24"/>
          <w:lang w:val="lt-LT"/>
        </w:rPr>
        <w:br/>
      </w:r>
      <w:r w:rsidR="00205AB1" w:rsidRPr="005546DD">
        <w:rPr>
          <w:sz w:val="24"/>
          <w:szCs w:val="24"/>
          <w:lang w:val="lt-LT"/>
        </w:rPr>
        <w:tab/>
      </w:r>
      <w:r w:rsidRPr="005546DD">
        <w:rPr>
          <w:sz w:val="24"/>
          <w:szCs w:val="24"/>
          <w:lang w:val="lt-LT"/>
        </w:rPr>
        <w:t>7. PASIŪLYMŲ VERTINIMAS</w:t>
      </w:r>
      <w:r w:rsidRPr="005546DD">
        <w:rPr>
          <w:sz w:val="24"/>
          <w:szCs w:val="24"/>
          <w:lang w:val="lt-LT"/>
        </w:rPr>
        <w:tab/>
      </w:r>
      <w:r w:rsidRPr="005546DD">
        <w:rPr>
          <w:sz w:val="24"/>
          <w:szCs w:val="24"/>
          <w:lang w:val="lt-LT"/>
        </w:rPr>
        <w:br/>
      </w:r>
      <w:r w:rsidRPr="005546DD">
        <w:rPr>
          <w:sz w:val="24"/>
          <w:szCs w:val="24"/>
          <w:lang w:val="lt-LT"/>
        </w:rPr>
        <w:tab/>
      </w:r>
      <w:r w:rsidRPr="005546DD">
        <w:rPr>
          <w:sz w:val="24"/>
          <w:szCs w:val="24"/>
          <w:lang w:val="lt-LT"/>
        </w:rPr>
        <w:br/>
      </w:r>
      <w:r w:rsidRPr="005546DD">
        <w:rPr>
          <w:sz w:val="24"/>
          <w:szCs w:val="24"/>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5546DD">
        <w:rPr>
          <w:sz w:val="24"/>
          <w:szCs w:val="24"/>
          <w:lang w:val="lt-LT"/>
        </w:rPr>
        <w:tab/>
      </w:r>
      <w:r w:rsidRPr="005546DD">
        <w:rPr>
          <w:sz w:val="24"/>
          <w:szCs w:val="24"/>
          <w:lang w:val="lt-LT"/>
        </w:rPr>
        <w:br/>
      </w:r>
      <w:r w:rsidRPr="005546DD">
        <w:rPr>
          <w:sz w:val="24"/>
          <w:szCs w:val="24"/>
          <w:lang w:val="lt-LT"/>
        </w:rPr>
        <w:tab/>
        <w:t>7.2.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Pr="005546DD">
        <w:rPr>
          <w:sz w:val="24"/>
          <w:szCs w:val="24"/>
          <w:lang w:val="lt-LT"/>
        </w:rPr>
        <w:tab/>
      </w:r>
      <w:r w:rsidRPr="005546DD">
        <w:rPr>
          <w:sz w:val="24"/>
          <w:szCs w:val="24"/>
          <w:lang w:val="lt-LT"/>
        </w:rPr>
        <w:br/>
      </w:r>
      <w:r w:rsidRPr="005546DD">
        <w:rPr>
          <w:sz w:val="24"/>
          <w:szCs w:val="24"/>
          <w:lang w:val="lt-LT"/>
        </w:rPr>
        <w:tab/>
      </w:r>
      <w:r w:rsidRPr="005546DD">
        <w:rPr>
          <w:sz w:val="24"/>
          <w:szCs w:val="24"/>
          <w:lang w:val="lt-LT"/>
        </w:rPr>
        <w:tab/>
      </w:r>
      <w:r w:rsidRPr="005546DD">
        <w:rPr>
          <w:sz w:val="24"/>
          <w:szCs w:val="24"/>
          <w:lang w:val="lt-LT"/>
        </w:rPr>
        <w:br/>
      </w:r>
      <w:r w:rsidRPr="005546DD">
        <w:rPr>
          <w:sz w:val="24"/>
          <w:szCs w:val="24"/>
          <w:lang w:val="lt-LT"/>
        </w:rPr>
        <w:tab/>
        <w:t>8. PIRKIMO SUTARTIES PASIRAŠYMAS IR SĄLYGOS</w:t>
      </w:r>
      <w:r w:rsidRPr="005546DD">
        <w:rPr>
          <w:sz w:val="24"/>
          <w:szCs w:val="24"/>
          <w:lang w:val="lt-LT"/>
        </w:rPr>
        <w:tab/>
      </w:r>
      <w:r w:rsidRPr="005546DD">
        <w:rPr>
          <w:sz w:val="24"/>
          <w:szCs w:val="24"/>
          <w:lang w:val="lt-LT"/>
        </w:rPr>
        <w:br/>
      </w:r>
      <w:r w:rsidRPr="005546DD">
        <w:rPr>
          <w:sz w:val="24"/>
          <w:szCs w:val="24"/>
          <w:lang w:val="lt-LT"/>
        </w:rPr>
        <w:tab/>
      </w:r>
      <w:r w:rsidRPr="005546DD">
        <w:rPr>
          <w:sz w:val="24"/>
          <w:szCs w:val="24"/>
          <w:lang w:val="lt-LT"/>
        </w:rPr>
        <w:br/>
      </w:r>
      <w:r w:rsidRPr="005546DD">
        <w:rPr>
          <w:sz w:val="24"/>
          <w:szCs w:val="24"/>
          <w:lang w:val="lt-LT"/>
        </w:rPr>
        <w:tab/>
        <w:t>8.1. Ši pirkimo procedūra atliekama siekiant sudaryti sutartis su tiekėjais, kurių pasiūlymai, vadovaujantis pirkimo sąlygose nustatyta tvarka, bus pripažinti laimėję, o jei pirkimas skaidomas į dalis – su tiekėjais, kurių pasiūlymai bus pripažinti laimėję kiekvienoje dalyje. Sutarties sąlygos pateikiamos specialiųjų pirkimo sąlygų priede „Sutarties projektas“.</w:t>
      </w:r>
    </w:p>
    <w:p w14:paraId="39DFE4DF" w14:textId="18A6CA77" w:rsidR="00205AB1" w:rsidRPr="005546DD" w:rsidRDefault="00205AB1" w:rsidP="005546DD">
      <w:pPr>
        <w:pStyle w:val="Body2"/>
        <w:rPr>
          <w:sz w:val="24"/>
          <w:szCs w:val="24"/>
          <w:lang w:val="lt-LT"/>
        </w:rPr>
      </w:pPr>
    </w:p>
    <w:p w14:paraId="5D5C078A" w14:textId="77777777" w:rsidR="005E5855" w:rsidRPr="005546DD" w:rsidRDefault="005E5855">
      <w:pPr>
        <w:rPr>
          <w:lang w:val="lt-LT"/>
        </w:rPr>
      </w:pPr>
    </w:p>
    <w:sectPr w:rsidR="005E5855" w:rsidRPr="005546DD">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B0C79" w14:textId="77777777" w:rsidR="00C3271B" w:rsidRDefault="00C3271B">
      <w:r>
        <w:separator/>
      </w:r>
    </w:p>
  </w:endnote>
  <w:endnote w:type="continuationSeparator" w:id="0">
    <w:p w14:paraId="26CF5E14" w14:textId="77777777" w:rsidR="00C3271B" w:rsidRDefault="00C32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7832AF" w:rsidRDefault="007832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832AF"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7832AF" w:rsidRDefault="007832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5AC3D" w14:textId="77777777" w:rsidR="00C3271B" w:rsidRDefault="00C3271B">
      <w:r>
        <w:separator/>
      </w:r>
    </w:p>
  </w:footnote>
  <w:footnote w:type="continuationSeparator" w:id="0">
    <w:p w14:paraId="0205A359" w14:textId="77777777" w:rsidR="00C3271B" w:rsidRDefault="00C32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7832AF" w:rsidRDefault="007832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7832AF"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7832AF" w:rsidRDefault="007832A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E3E78"/>
    <w:rsid w:val="000F3D8F"/>
    <w:rsid w:val="001125E3"/>
    <w:rsid w:val="00147C33"/>
    <w:rsid w:val="001C5840"/>
    <w:rsid w:val="00205AB1"/>
    <w:rsid w:val="00296315"/>
    <w:rsid w:val="0039163C"/>
    <w:rsid w:val="005546DD"/>
    <w:rsid w:val="005E0E0E"/>
    <w:rsid w:val="005E5855"/>
    <w:rsid w:val="006D4F2F"/>
    <w:rsid w:val="006E4ED4"/>
    <w:rsid w:val="007251FC"/>
    <w:rsid w:val="007832AF"/>
    <w:rsid w:val="007C39A3"/>
    <w:rsid w:val="0099639A"/>
    <w:rsid w:val="00A66AF3"/>
    <w:rsid w:val="00A818FD"/>
    <w:rsid w:val="00C3271B"/>
    <w:rsid w:val="00D771B9"/>
    <w:rsid w:val="00E119BC"/>
    <w:rsid w:val="00E33B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7251FC"/>
    <w:rPr>
      <w:color w:val="0563C1" w:themeColor="hyperlink"/>
      <w:u w:val="single"/>
    </w:rPr>
  </w:style>
  <w:style w:type="character" w:styleId="UnresolvedMention">
    <w:name w:val="Unresolved Mention"/>
    <w:basedOn w:val="DefaultParagraphFont"/>
    <w:uiPriority w:val="99"/>
    <w:semiHidden/>
    <w:unhideWhenUsed/>
    <w:rsid w:val="007251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3203">
      <w:bodyDiv w:val="1"/>
      <w:marLeft w:val="0"/>
      <w:marRight w:val="0"/>
      <w:marTop w:val="0"/>
      <w:marBottom w:val="0"/>
      <w:divBdr>
        <w:top w:val="none" w:sz="0" w:space="0" w:color="auto"/>
        <w:left w:val="none" w:sz="0" w:space="0" w:color="auto"/>
        <w:bottom w:val="none" w:sz="0" w:space="0" w:color="auto"/>
        <w:right w:val="none" w:sz="0" w:space="0" w:color="auto"/>
      </w:divBdr>
    </w:div>
    <w:div w:id="206486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raminta.mecelice@cpo.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08F8C-679B-4907-983E-4685618D7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2101</Words>
  <Characters>11978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Raminta Mecelicė</cp:lastModifiedBy>
  <cp:revision>8</cp:revision>
  <dcterms:created xsi:type="dcterms:W3CDTF">2021-02-08T14:42:00Z</dcterms:created>
  <dcterms:modified xsi:type="dcterms:W3CDTF">2025-01-29T12:07:00Z</dcterms:modified>
</cp:coreProperties>
</file>